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54" w:rsidRPr="003E2F54" w:rsidRDefault="003E2F54" w:rsidP="003E2F54">
      <w:pPr>
        <w:shd w:val="clear" w:color="auto" w:fill="FFFFFF"/>
        <w:spacing w:after="0" w:line="516" w:lineRule="atLeast"/>
        <w:outlineLvl w:val="1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3E2F5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Бесплатный доступ к электронным версиям учебников издательства "Просвещение"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Уважаемые коллеги, добрый день!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 связи с последними рекомендациями Министерства просвещения и ряда региональных правительств часть школ страны переходит на дистанционное обучение.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Группа компаний «Просвещение» приняла решение предоставить образовательным организациям бесплатный доступ к электронным версиям учебно-методических комплексов, входящих в Федеральный перечень, на время введения карантина. Доступ распространяется на сам учебник и специальные тренажеры для отработки и закрепления полученных знаний.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 ближайшие дни в открытом доступе окажутся учебники и образовательные ресурсы для всех школ страны.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Актуальная информация о том, как получить доступ ко всем материалам, появится в разделе «Новости» и в наших социальных сетях.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32"/>
            <w:szCs w:val="32"/>
          </w:rPr>
          <w:t>https://prosv.ru/news/show/5696.html</w:t>
        </w:r>
      </w:hyperlink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Электронный учебник (ЭФУ) – удобное решение для учителей и учеников, которое обеспечивает доступ к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образовательному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контенту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в нужное время с помощью приложения для компьютеров и планшетов. ЭФУ полностью повторяет наполнение печатного издания, но может иметь дополнительные функции, расширяющие возможности традиционного носителя.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Список электронных учебников можно увидеть на сайте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digital.prosv.ru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Здесь же вы найдете инструкции для комфортного использования и интеграции цифровых решений в образовательный процесс.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С уважением,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color w:val="1F497D"/>
        </w:rPr>
        <w:t> 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Пименов Антон Валерьевич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региональный менеджер обособленного подразделения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АО "Издательство "Просвещение" в ЮФО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Россия, 400001, Волгоград, ул. Пугачёвская, 7г, оф.54а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Моб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.: </w:t>
      </w:r>
      <w:r>
        <w:rPr>
          <w:rStyle w:val="js-phone-number"/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+7(961) 679-51-88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; </w:t>
      </w:r>
      <w:r>
        <w:rPr>
          <w:rStyle w:val="js-phone-number"/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+7(495)789-30-40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доб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F497D"/>
          <w:sz w:val="32"/>
          <w:szCs w:val="32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4782</w:t>
      </w:r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  <w:lang w:val="en-US"/>
        </w:rPr>
        <w:t>e</w:t>
      </w:r>
      <w:r w:rsidRPr="003E2F54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  <w:lang w:val="en-US"/>
        </w:rPr>
        <w:t>mail</w:t>
      </w:r>
      <w:proofErr w:type="gramEnd"/>
      <w:r w:rsidRPr="003E2F54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  <w:lang w:val="en-US"/>
        </w:rPr>
        <w:t> </w:t>
      </w:r>
      <w:hyperlink r:id="rId5" w:tgtFrame="_blank" w:history="1"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shd w:val="clear" w:color="auto" w:fill="FFFFFF"/>
            <w:lang w:val="en-US"/>
          </w:rPr>
          <w:t>apimenov</w:t>
        </w:r>
        <w:r w:rsidRPr="003E2F54"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shd w:val="clear" w:color="auto" w:fill="FFFFFF"/>
          </w:rPr>
          <w:t>@</w:t>
        </w:r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shd w:val="clear" w:color="auto" w:fill="FFFFFF"/>
            <w:lang w:val="en-US"/>
          </w:rPr>
          <w:t>prosv</w:t>
        </w:r>
        <w:r w:rsidRPr="003E2F54"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hyperlink r:id="rId6" w:tgtFrame="_blank" w:history="1"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lang w:val="en-US"/>
          </w:rPr>
          <w:t>http</w:t>
        </w:r>
        <w:r w:rsidRPr="003E2F54">
          <w:rPr>
            <w:rStyle w:val="a3"/>
            <w:rFonts w:ascii="Arial" w:hAnsi="Arial" w:cs="Arial"/>
            <w:i/>
            <w:iCs/>
            <w:color w:val="005BD1"/>
            <w:sz w:val="27"/>
            <w:szCs w:val="27"/>
          </w:rPr>
          <w:t>://</w:t>
        </w:r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lang w:val="en-US"/>
          </w:rPr>
          <w:t>www</w:t>
        </w:r>
        <w:r w:rsidRPr="003E2F54">
          <w:rPr>
            <w:rStyle w:val="a3"/>
            <w:rFonts w:ascii="Arial" w:hAnsi="Arial" w:cs="Arial"/>
            <w:i/>
            <w:iCs/>
            <w:color w:val="005BD1"/>
            <w:sz w:val="27"/>
            <w:szCs w:val="27"/>
          </w:rPr>
          <w:t>.</w:t>
        </w:r>
        <w:proofErr w:type="spellStart"/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lang w:val="en-US"/>
          </w:rPr>
          <w:t>prosv</w:t>
        </w:r>
        <w:proofErr w:type="spellEnd"/>
        <w:r w:rsidRPr="003E2F54">
          <w:rPr>
            <w:rStyle w:val="a3"/>
            <w:rFonts w:ascii="Arial" w:hAnsi="Arial" w:cs="Arial"/>
            <w:i/>
            <w:iCs/>
            <w:color w:val="005BD1"/>
            <w:sz w:val="27"/>
            <w:szCs w:val="27"/>
          </w:rPr>
          <w:t>.</w:t>
        </w:r>
        <w:proofErr w:type="spellStart"/>
        <w:r>
          <w:rPr>
            <w:rStyle w:val="a3"/>
            <w:rFonts w:ascii="Arial" w:hAnsi="Arial" w:cs="Arial"/>
            <w:i/>
            <w:iCs/>
            <w:color w:val="005BD1"/>
            <w:sz w:val="27"/>
            <w:szCs w:val="27"/>
            <w:lang w:val="en-US"/>
          </w:rPr>
          <w:t>ru</w:t>
        </w:r>
        <w:proofErr w:type="spellEnd"/>
      </w:hyperlink>
    </w:p>
    <w:p w:rsidR="003E2F54" w:rsidRDefault="003E2F54" w:rsidP="003E2F54">
      <w:pPr>
        <w:pStyle w:val="msonormalmailrucssattributepostfixmailrucssattributepostfix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  <w:lang w:val="en-US"/>
        </w:rPr>
        <w:t> </w:t>
      </w:r>
    </w:p>
    <w:p w:rsidR="00EB2DA4" w:rsidRDefault="00EB2DA4"/>
    <w:sectPr w:rsidR="00EB2DA4" w:rsidSect="00EB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2F54"/>
    <w:rsid w:val="003E2F54"/>
    <w:rsid w:val="00E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A4"/>
  </w:style>
  <w:style w:type="paragraph" w:styleId="2">
    <w:name w:val="heading 2"/>
    <w:basedOn w:val="a"/>
    <w:link w:val="20"/>
    <w:uiPriority w:val="9"/>
    <w:qFormat/>
    <w:rsid w:val="003E2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3E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F54"/>
    <w:rPr>
      <w:color w:val="0000FF"/>
      <w:u w:val="single"/>
    </w:rPr>
  </w:style>
  <w:style w:type="character" w:customStyle="1" w:styleId="js-phone-number">
    <w:name w:val="js-phone-number"/>
    <w:basedOn w:val="a0"/>
    <w:rsid w:val="003E2F54"/>
  </w:style>
  <w:style w:type="character" w:customStyle="1" w:styleId="20">
    <w:name w:val="Заголовок 2 Знак"/>
    <w:basedOn w:val="a0"/>
    <w:link w:val="2"/>
    <w:uiPriority w:val="9"/>
    <w:rsid w:val="003E2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" TargetMode="External"/><Relationship Id="rId5" Type="http://schemas.openxmlformats.org/officeDocument/2006/relationships/hyperlink" Target="http://e.mail.ru/compose/?mailto=mailto%3aapimenov@prosv.ru" TargetMode="External"/><Relationship Id="rId4" Type="http://schemas.openxmlformats.org/officeDocument/2006/relationships/hyperlink" Target="https://prosv.ru/news/show/56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2020-03-17T14:27:00Z</dcterms:created>
  <dcterms:modified xsi:type="dcterms:W3CDTF">2020-03-17T14:28:00Z</dcterms:modified>
</cp:coreProperties>
</file>