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0" w:rsidRDefault="005C2521">
      <w:r>
        <w:rPr>
          <w:noProof/>
          <w:lang w:eastAsia="ru-RU"/>
        </w:rPr>
        <w:drawing>
          <wp:inline distT="0" distB="0" distL="0" distR="0">
            <wp:extent cx="5940425" cy="4260399"/>
            <wp:effectExtent l="19050" t="0" r="3175" b="0"/>
            <wp:docPr id="1" name="Рисунок 1" descr="http://fs01.cap.ru/www20/medicin/activities/2019/40e25ee8-2368-4627-8c86-1383c4e9b9c3/kompoziciya-1_1185-brha53f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01.cap.ru/www20/medicin/activities/2019/40e25ee8-2368-4627-8c86-1383c4e9b9c3/kompoziciya-1_1185-brha53f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521" w:rsidRDefault="005C2521">
      <w:pPr>
        <w:rPr>
          <w:rFonts w:ascii="Arial" w:hAnsi="Arial" w:cs="Arial"/>
          <w:color w:val="262626"/>
          <w:shd w:val="clear" w:color="auto" w:fill="FFFFFF"/>
        </w:rPr>
      </w:pPr>
      <w:r>
        <w:rPr>
          <w:rFonts w:ascii="Arial" w:hAnsi="Arial" w:cs="Arial"/>
          <w:color w:val="262626"/>
          <w:shd w:val="clear" w:color="auto" w:fill="FFFFFF"/>
        </w:rPr>
        <w:t>Часто грипп и респираторные заболевания, вызванные другими возбудителями, начинаются похожими симптомами – температура, слабость, насморк, кашель. Однако, грипп гораздо чаще, чем другие ОРВИ, протекает в более тяжелой форме и вызывает осложнения – бронхит, пневмонию, отит, синуситы и т.д.</w:t>
      </w:r>
    </w:p>
    <w:p w:rsidR="005C2521" w:rsidRDefault="005C2521" w:rsidP="005C2521">
      <w:pPr>
        <w:pStyle w:val="a5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В период сезонного подъема заболеваемости гриппом и ОРВИ необходимо употреблять в  пищу больше овощей и фруктов, богатых витамином</w:t>
      </w:r>
      <w:proofErr w:type="gramStart"/>
      <w:r>
        <w:rPr>
          <w:rFonts w:ascii="Arial" w:hAnsi="Arial" w:cs="Arial"/>
          <w:color w:val="262626"/>
        </w:rPr>
        <w:t xml:space="preserve"> С</w:t>
      </w:r>
      <w:proofErr w:type="gramEnd"/>
      <w:r>
        <w:rPr>
          <w:rFonts w:ascii="Arial" w:hAnsi="Arial" w:cs="Arial"/>
          <w:color w:val="262626"/>
        </w:rPr>
        <w:t>, чаще проводить влажные уборки и проветривание помещений, больше времени проводить на свежем воздухе, сократить число посещений мест большого скопления людей, пользоваться средствами индивидуальной защиты, соблюдать правила личной гигиены.</w:t>
      </w:r>
    </w:p>
    <w:p w:rsidR="005C2521" w:rsidRDefault="005C2521" w:rsidP="005C2521">
      <w:pPr>
        <w:pStyle w:val="a5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При появлении симптомов гриппа необходимо немедленно обратиться  за медицинской помощью. Рекомендуется соблюдать домашний режим. При чихании и кашле  следует прикрывать нос и рот одноразовым носовым платком, выбрасывать носовые платки сразу после использования.</w:t>
      </w:r>
    </w:p>
    <w:p w:rsidR="005C2521" w:rsidRDefault="005C2521"/>
    <w:sectPr w:rsidR="005C2521" w:rsidSect="0021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521"/>
    <w:rsid w:val="00214A40"/>
    <w:rsid w:val="005C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C2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2020-02-07T09:47:00Z</dcterms:created>
  <dcterms:modified xsi:type="dcterms:W3CDTF">2020-02-07T09:50:00Z</dcterms:modified>
</cp:coreProperties>
</file>