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83" w:rsidRDefault="00066183" w:rsidP="00701A57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insideH w:val="single" w:sz="4" w:space="0" w:color="000000"/>
        </w:tblBorders>
        <w:tblLook w:val="04A0"/>
      </w:tblPr>
      <w:tblGrid>
        <w:gridCol w:w="5104"/>
        <w:gridCol w:w="5244"/>
      </w:tblGrid>
      <w:tr w:rsidR="004D2B82" w:rsidRPr="00FA2E94" w:rsidTr="004D2B82">
        <w:tc>
          <w:tcPr>
            <w:tcW w:w="5104" w:type="dxa"/>
          </w:tcPr>
          <w:p w:rsidR="004D2B82" w:rsidRPr="00FA2E94" w:rsidRDefault="004D2B82" w:rsidP="00684C9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Введено в действие</w:t>
            </w:r>
          </w:p>
          <w:p w:rsidR="004D2B82" w:rsidRPr="00FA2E94" w:rsidRDefault="004D2B82" w:rsidP="00684C9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приказом от  «____»______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Pr="00FA2E94">
              <w:rPr>
                <w:rFonts w:ascii="Times New Roman" w:hAnsi="Times New Roman" w:cs="Times New Roman"/>
                <w:bCs/>
                <w:sz w:val="24"/>
                <w:szCs w:val="24"/>
              </w:rPr>
              <w:t>г. № __</w:t>
            </w:r>
          </w:p>
          <w:p w:rsidR="004D2B82" w:rsidRPr="00FA2E94" w:rsidRDefault="004D2B82" w:rsidP="00684C9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Директор школы</w:t>
            </w:r>
          </w:p>
          <w:p w:rsidR="004D2B82" w:rsidRPr="00FA2E94" w:rsidRDefault="004D2B82" w:rsidP="00684C9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_________________ </w:t>
            </w:r>
            <w:proofErr w:type="spellStart"/>
            <w:r w:rsidRPr="00FA2E94">
              <w:rPr>
                <w:rFonts w:ascii="Times New Roman" w:hAnsi="Times New Roman" w:cs="Times New Roman"/>
                <w:bCs/>
                <w:sz w:val="24"/>
                <w:szCs w:val="24"/>
              </w:rPr>
              <w:t>Е.Н.Шестеренко</w:t>
            </w:r>
            <w:proofErr w:type="spellEnd"/>
          </w:p>
          <w:p w:rsidR="004D2B82" w:rsidRPr="00FA2E94" w:rsidRDefault="004D2B82" w:rsidP="00684C9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4D2B82" w:rsidRPr="00FA2E94" w:rsidRDefault="004D2B82" w:rsidP="00684C9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FA2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4D2B82" w:rsidRPr="00FA2E94" w:rsidRDefault="004D2B82" w:rsidP="00684C9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FA2E94">
              <w:rPr>
                <w:rFonts w:ascii="Times New Roman" w:hAnsi="Times New Roman" w:cs="Times New Roman"/>
                <w:bCs/>
                <w:sz w:val="24"/>
                <w:szCs w:val="24"/>
              </w:rPr>
              <w:t>на  совете школы</w:t>
            </w:r>
          </w:p>
          <w:p w:rsidR="004D2B82" w:rsidRPr="00FA2E94" w:rsidRDefault="006E7F22" w:rsidP="00684C9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ротокол № 5 от «24»декабря 2013г.</w:t>
            </w:r>
          </w:p>
          <w:p w:rsidR="004D2B82" w:rsidRPr="00FA2E94" w:rsidRDefault="004D2B82" w:rsidP="00684C9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FA2E94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</w:p>
          <w:p w:rsidR="004D2B82" w:rsidRPr="00FA2E94" w:rsidRDefault="004D2B82" w:rsidP="004D2B82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FA2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Л.В.Викулина</w:t>
            </w:r>
            <w:proofErr w:type="spellEnd"/>
          </w:p>
          <w:p w:rsidR="004D2B82" w:rsidRPr="00FA2E94" w:rsidRDefault="004D2B82" w:rsidP="00684C96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67DF3" w:rsidRPr="00701A57" w:rsidRDefault="00B67DF3" w:rsidP="00701A57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5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67DF3" w:rsidRPr="00701A57" w:rsidRDefault="00B67DF3" w:rsidP="00701A57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>о</w:t>
      </w:r>
      <w:r w:rsidR="0030750C">
        <w:rPr>
          <w:rFonts w:ascii="Times New Roman" w:hAnsi="Times New Roman" w:cs="Times New Roman"/>
          <w:sz w:val="24"/>
          <w:szCs w:val="24"/>
        </w:rPr>
        <w:t>б</w:t>
      </w:r>
      <w:r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30750C">
        <w:rPr>
          <w:rFonts w:ascii="Times New Roman" w:hAnsi="Times New Roman" w:cs="Times New Roman"/>
          <w:sz w:val="24"/>
          <w:szCs w:val="24"/>
        </w:rPr>
        <w:t xml:space="preserve"> </w:t>
      </w:r>
      <w:r w:rsidRPr="00701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политике</w:t>
      </w:r>
    </w:p>
    <w:p w:rsidR="00B67DF3" w:rsidRPr="00701A57" w:rsidRDefault="00B67DF3" w:rsidP="00701A57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832CB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DF3" w:rsidRPr="00701A57" w:rsidRDefault="00B67DF3" w:rsidP="00701A5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Настоящее положение разработано  в целях защиты прав и свобод граждан, обеспечения законности, правопорядка и общественной безопасности в 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832CB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8C6632"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D832CB" w:rsidRPr="00701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1A57">
        <w:rPr>
          <w:rFonts w:ascii="Times New Roman" w:hAnsi="Times New Roman" w:cs="Times New Roman"/>
          <w:sz w:val="24"/>
          <w:szCs w:val="24"/>
        </w:rPr>
        <w:t xml:space="preserve"> Определяет задачи, основные принципы противодействия коррупции и меры предупреждения коррупционных правонарушений.      </w:t>
      </w:r>
    </w:p>
    <w:p w:rsidR="00B67DF3" w:rsidRPr="00701A57" w:rsidRDefault="00B67DF3" w:rsidP="00701A57">
      <w:pPr>
        <w:pStyle w:val="a4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Основные понятия, применяемые в настоящем положении.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1)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политика – деятельность по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политике, направленной на создание эффективной системы противодействия коррупции;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2)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экспертиза правовых актов - деятельность специалистов по выявлению и описанию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3) коррупция - принятие в своих интересах, а равно в интересах иных лиц, лично или </w:t>
      </w:r>
      <w:proofErr w:type="gramStart"/>
      <w:r w:rsidRPr="00701A5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01A57">
        <w:rPr>
          <w:rFonts w:ascii="Times New Roman" w:hAnsi="Times New Roman" w:cs="Times New Roman"/>
          <w:sz w:val="24"/>
          <w:szCs w:val="24"/>
        </w:rPr>
        <w:t xml:space="preserve"> посредников имущественных благ, а также извлечение преимуществ лицами, замещающими должности в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832CB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01A57">
        <w:rPr>
          <w:rFonts w:ascii="Times New Roman" w:hAnsi="Times New Roman" w:cs="Times New Roman"/>
          <w:sz w:val="24"/>
          <w:szCs w:val="24"/>
        </w:rPr>
        <w:t xml:space="preserve"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5)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6) предупреждение коррупции - деятельность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832CB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701A5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  </w:t>
      </w:r>
      <w:r w:rsidRPr="00701A57">
        <w:rPr>
          <w:rFonts w:ascii="Times New Roman" w:hAnsi="Times New Roman" w:cs="Times New Roman"/>
          <w:sz w:val="24"/>
          <w:szCs w:val="24"/>
        </w:rPr>
        <w:cr/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7) субъекты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политики – государственные органы  </w:t>
      </w:r>
      <w:r w:rsidR="008C6632" w:rsidRPr="00701A57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701A57">
        <w:rPr>
          <w:rFonts w:ascii="Times New Roman" w:hAnsi="Times New Roman" w:cs="Times New Roman"/>
          <w:sz w:val="24"/>
          <w:szCs w:val="24"/>
        </w:rPr>
        <w:t xml:space="preserve">, правоохранительные органы, общественные и иные организации, уполномоченные в пределах своей компетенции осуществлять противодействие коррупции.    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2. Основные принципы противодействия коррупции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Противодействие коррупции в</w:t>
      </w:r>
      <w:r w:rsidR="008C6632" w:rsidRPr="00701A57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D832CB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701A57">
        <w:rPr>
          <w:rFonts w:ascii="Times New Roman" w:hAnsi="Times New Roman" w:cs="Times New Roman"/>
          <w:sz w:val="24"/>
          <w:szCs w:val="24"/>
        </w:rPr>
        <w:t xml:space="preserve">  осуществляется на основе следующих основных принципов: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1) приоритета профилактических мер, направленных на недопущение формирования причин и условий, порождающих коррупцию;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2)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701A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1A57">
        <w:rPr>
          <w:rFonts w:ascii="Times New Roman" w:hAnsi="Times New Roman" w:cs="Times New Roman"/>
          <w:sz w:val="24"/>
          <w:szCs w:val="24"/>
        </w:rPr>
        <w:t xml:space="preserve"> ней;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3) приоритета защиты прав и законных интересов физических и юридических лиц;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lastRenderedPageBreak/>
        <w:t xml:space="preserve">    4) взаимодействия  с общественными объединениями и гражданами.    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3. Основные меры предупреждения коррупционных правонарушений.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Предупреждение коррупционных правонарушений осуществляется путем применения следующих мер: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1) разработка и реализация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программ;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2) проведение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(или) их проектов;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3)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образование и пропаганда;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4) иные меры, предусмотренные законодательством Российской Федерации и РТ.     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4. План мероприятий по реализации стратегии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политики.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План мероприятий по реализации стратегии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 .</w:t>
      </w:r>
      <w:r w:rsidRPr="00701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2.     План мероприятий по реализации стратегии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политики входит  в состав комплексной программы профилактики правонарушений.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3. Разработка и принятие     плана мероприятий по реализации стратегии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политики осуществляется в порядке, установленном законодательством</w:t>
      </w:r>
      <w:proofErr w:type="gramStart"/>
      <w:r w:rsidRPr="00701A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01A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экспертиза правовых актов и (или) их проектов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2. Решение о проведении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экспертизы правовых актов и (или) их проектов  принимается руководителем 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FB759C"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 </w:t>
      </w:r>
      <w:r w:rsidR="001F7514" w:rsidRPr="00701A57">
        <w:rPr>
          <w:rFonts w:ascii="Times New Roman" w:hAnsi="Times New Roman" w:cs="Times New Roman"/>
          <w:sz w:val="24"/>
          <w:szCs w:val="24"/>
        </w:rPr>
        <w:t xml:space="preserve">и руководством отдела по образованию </w:t>
      </w:r>
      <w:r w:rsidRPr="00701A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C6632" w:rsidRPr="00701A57">
        <w:rPr>
          <w:rFonts w:ascii="Times New Roman" w:hAnsi="Times New Roman" w:cs="Times New Roman"/>
          <w:sz w:val="24"/>
          <w:szCs w:val="24"/>
        </w:rPr>
        <w:t>Городищенс</w:t>
      </w:r>
      <w:r w:rsidRPr="00701A5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района  при наличии достаточных оснований предполагать о присутствии в правовых актах или их проектах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факторов. 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3. Граждане (ученики, родители, работники гимназии) вправе обратиться к председателю комиссии по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политике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</w:t>
      </w:r>
      <w:r w:rsidR="008C6632" w:rsidRPr="00701A5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701A57">
        <w:rPr>
          <w:rFonts w:ascii="Times New Roman" w:hAnsi="Times New Roman" w:cs="Times New Roman"/>
          <w:sz w:val="24"/>
          <w:szCs w:val="24"/>
        </w:rPr>
        <w:t xml:space="preserve">  с обращением о проведении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экспертизы действующих правовых актов.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образование и пропаганда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1. Для решения задач по формированию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мировоззрения, повышения уровня правосознания и правовой культуры, в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701A57">
        <w:rPr>
          <w:rFonts w:ascii="Times New Roman" w:hAnsi="Times New Roman" w:cs="Times New Roman"/>
          <w:sz w:val="24"/>
          <w:szCs w:val="24"/>
        </w:rPr>
        <w:t xml:space="preserve">  в установленном порядке организуется изучение правовых и морально-этических аспектов деятельности.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2. Организация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образования осуществляется комиссией по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деятельности в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 .</w:t>
      </w:r>
      <w:r w:rsidRPr="00701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FB759C"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701A57">
        <w:rPr>
          <w:rFonts w:ascii="Times New Roman" w:hAnsi="Times New Roman" w:cs="Times New Roman"/>
          <w:sz w:val="24"/>
          <w:szCs w:val="24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4. Организация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пропаганды осуществляется  с законодательством Российской Федерации, законодательством  РТ  во взаимодействии с государственными </w:t>
      </w:r>
      <w:r w:rsidRPr="00701A57">
        <w:rPr>
          <w:rFonts w:ascii="Times New Roman" w:hAnsi="Times New Roman" w:cs="Times New Roman"/>
          <w:sz w:val="24"/>
          <w:szCs w:val="24"/>
        </w:rPr>
        <w:lastRenderedPageBreak/>
        <w:t xml:space="preserve">органами 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Г</w:t>
      </w:r>
      <w:r w:rsidR="008C6632" w:rsidRPr="00701A57">
        <w:rPr>
          <w:rFonts w:ascii="Times New Roman" w:hAnsi="Times New Roman" w:cs="Times New Roman"/>
          <w:sz w:val="24"/>
          <w:szCs w:val="24"/>
        </w:rPr>
        <w:t>ородищенского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района, правоохранительными органами и общественными объединениями.     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7. Внедрение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механизмов.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1. Проведение совещания с работниками гимназии по вопросам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политики в образовании.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2.  Усиление воспитательной и разъяснительной работы среди административного и преподавательского состава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FB759C"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8C6632" w:rsidRPr="00701A57">
        <w:rPr>
          <w:rFonts w:ascii="Times New Roman" w:hAnsi="Times New Roman" w:cs="Times New Roman"/>
          <w:sz w:val="24"/>
          <w:szCs w:val="24"/>
        </w:rPr>
        <w:t xml:space="preserve">СОШ» </w:t>
      </w:r>
      <w:r w:rsidRPr="00701A57">
        <w:rPr>
          <w:rFonts w:ascii="Times New Roman" w:hAnsi="Times New Roman" w:cs="Times New Roman"/>
          <w:sz w:val="24"/>
          <w:szCs w:val="24"/>
        </w:rPr>
        <w:t xml:space="preserve"> по недопущению фактов вымогательства и получения денежных сре</w:t>
      </w:r>
      <w:proofErr w:type="gramStart"/>
      <w:r w:rsidRPr="00701A5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01A57">
        <w:rPr>
          <w:rFonts w:ascii="Times New Roman" w:hAnsi="Times New Roman" w:cs="Times New Roman"/>
          <w:sz w:val="24"/>
          <w:szCs w:val="24"/>
        </w:rPr>
        <w:t xml:space="preserve">и сдаче зачетов и экзаменов.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3. Проведение проверок целевого использования  средств, выделенных в рамках  приоритетного национального проекта «Образование».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4. Участие в комплексных проверках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FB759C"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701A57">
        <w:rPr>
          <w:rFonts w:ascii="Times New Roman" w:hAnsi="Times New Roman" w:cs="Times New Roman"/>
          <w:sz w:val="24"/>
          <w:szCs w:val="24"/>
        </w:rPr>
        <w:t xml:space="preserve">  по порядку привлечения внебюджетных средств и их целевому использованию.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5. Усиление </w:t>
      </w:r>
      <w:proofErr w:type="gramStart"/>
      <w:r w:rsidRPr="00701A57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701A57">
        <w:rPr>
          <w:rFonts w:ascii="Times New Roman" w:hAnsi="Times New Roman" w:cs="Times New Roman"/>
          <w:sz w:val="24"/>
          <w:szCs w:val="24"/>
        </w:rPr>
        <w:t xml:space="preserve"> ведением документов строгой отчетности в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FB759C"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01A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- выявление нарушений инструкций и указаний по ведению классных журналов, книг учета и бланков выдачи аттестатов соответствующего уровня образования;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Принятие дисциплинарных взысканий к лицам, допустившим нарушения.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 6. Анализ о состоянии работы и мерах по предупреждению коррупционных правонарушений в 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FB759C"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01A57">
        <w:rPr>
          <w:rFonts w:ascii="Times New Roman" w:hAnsi="Times New Roman" w:cs="Times New Roman"/>
          <w:sz w:val="24"/>
          <w:szCs w:val="24"/>
        </w:rPr>
        <w:t xml:space="preserve">. Подведение итогов анонимного анкетирования учащихся на предмет выявления фактов коррупционных правонарушений и обобщение вопроса на заседании  комиссии по реализации стратегии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политики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7. Анализ заявлений, обращений граждан на предмет наличия в них информации о фактах коррупции в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FB759C"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01A57">
        <w:rPr>
          <w:rFonts w:ascii="Times New Roman" w:hAnsi="Times New Roman" w:cs="Times New Roman"/>
          <w:sz w:val="24"/>
          <w:szCs w:val="24"/>
        </w:rPr>
        <w:t xml:space="preserve">. Принятие по результатам проверок организационных мер, направленных на предупреждение подобных фактов.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8. Проведение комплексных целевых проверок на предмет выявления допускаемых нарушений при организации и проведении ЕГЭ в пунктах проведения экзамена.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  Обеспечение работы телефона «горячей линии» в период подготовки к итоговой аттестации по форме Единого государственного экзамена.                                                                                               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8. Совещательные и экспертные органы </w:t>
      </w:r>
    </w:p>
    <w:p w:rsidR="00B67DF3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        1. </w:t>
      </w:r>
      <w:r w:rsidR="008C6632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FB759C"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8C6632" w:rsidRPr="00701A57">
        <w:rPr>
          <w:rFonts w:ascii="Times New Roman" w:hAnsi="Times New Roman" w:cs="Times New Roman"/>
          <w:sz w:val="24"/>
          <w:szCs w:val="24"/>
        </w:rPr>
        <w:t xml:space="preserve">СОШ» </w:t>
      </w:r>
      <w:r w:rsidRPr="00701A57">
        <w:rPr>
          <w:rFonts w:ascii="Times New Roman" w:hAnsi="Times New Roman" w:cs="Times New Roman"/>
          <w:sz w:val="24"/>
          <w:szCs w:val="24"/>
        </w:rPr>
        <w:t xml:space="preserve"> может создавать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аникоррупционную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комиссию  с участием сотрудников </w:t>
      </w:r>
      <w:r w:rsidR="00FB759C" w:rsidRPr="00701A5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B759C" w:rsidRPr="00701A57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="00FB759C" w:rsidRPr="00701A57">
        <w:rPr>
          <w:rFonts w:ascii="Times New Roman" w:hAnsi="Times New Roman" w:cs="Times New Roman"/>
          <w:sz w:val="24"/>
          <w:szCs w:val="24"/>
        </w:rPr>
        <w:t xml:space="preserve"> </w:t>
      </w:r>
      <w:r w:rsidR="008C6632" w:rsidRPr="00701A5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01A57">
        <w:rPr>
          <w:rFonts w:ascii="Times New Roman" w:hAnsi="Times New Roman" w:cs="Times New Roman"/>
          <w:sz w:val="24"/>
          <w:szCs w:val="24"/>
        </w:rPr>
        <w:t xml:space="preserve">, членов управляющего совета, представителей </w:t>
      </w:r>
      <w:r w:rsidR="00FB759C" w:rsidRPr="00701A57">
        <w:rPr>
          <w:rFonts w:ascii="Times New Roman" w:hAnsi="Times New Roman" w:cs="Times New Roman"/>
          <w:sz w:val="24"/>
          <w:szCs w:val="24"/>
        </w:rPr>
        <w:t>совета трудового коллектива</w:t>
      </w:r>
      <w:r w:rsidRPr="00701A57">
        <w:rPr>
          <w:rFonts w:ascii="Times New Roman" w:hAnsi="Times New Roman" w:cs="Times New Roman"/>
          <w:sz w:val="24"/>
          <w:szCs w:val="24"/>
        </w:rPr>
        <w:t xml:space="preserve">, родителей. </w:t>
      </w:r>
    </w:p>
    <w:p w:rsidR="002E3B62" w:rsidRPr="00701A57" w:rsidRDefault="00B67DF3" w:rsidP="00701A5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1A57">
        <w:rPr>
          <w:rFonts w:ascii="Times New Roman" w:hAnsi="Times New Roman" w:cs="Times New Roman"/>
          <w:sz w:val="24"/>
          <w:szCs w:val="24"/>
        </w:rPr>
        <w:t xml:space="preserve">2. Порядок формирования и деятельности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комиссии  их полномочия  определяются Программой министерства образования и науки </w:t>
      </w:r>
      <w:r w:rsidR="008C6632" w:rsidRPr="00701A57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701A57">
        <w:rPr>
          <w:rFonts w:ascii="Times New Roman" w:hAnsi="Times New Roman" w:cs="Times New Roman"/>
          <w:sz w:val="24"/>
          <w:szCs w:val="24"/>
        </w:rPr>
        <w:t xml:space="preserve"> по реализации Стратегии </w:t>
      </w:r>
      <w:proofErr w:type="spellStart"/>
      <w:r w:rsidRPr="00701A5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01A57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sectPr w:rsidR="002E3B62" w:rsidRPr="00701A57" w:rsidSect="00AE1C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12B4"/>
    <w:multiLevelType w:val="hybridMultilevel"/>
    <w:tmpl w:val="486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DF3"/>
    <w:rsid w:val="00066183"/>
    <w:rsid w:val="001F7514"/>
    <w:rsid w:val="002E3B62"/>
    <w:rsid w:val="0030750C"/>
    <w:rsid w:val="004D2B82"/>
    <w:rsid w:val="006E7F22"/>
    <w:rsid w:val="00701A57"/>
    <w:rsid w:val="008C6632"/>
    <w:rsid w:val="0092247F"/>
    <w:rsid w:val="009C5885"/>
    <w:rsid w:val="00AE1CE1"/>
    <w:rsid w:val="00B67DF3"/>
    <w:rsid w:val="00D832CB"/>
    <w:rsid w:val="00E93C5B"/>
    <w:rsid w:val="00F86A08"/>
    <w:rsid w:val="00FB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D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3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Novoj</cp:lastModifiedBy>
  <cp:revision>13</cp:revision>
  <cp:lastPrinted>2014-10-24T06:18:00Z</cp:lastPrinted>
  <dcterms:created xsi:type="dcterms:W3CDTF">2014-10-21T08:35:00Z</dcterms:created>
  <dcterms:modified xsi:type="dcterms:W3CDTF">2014-10-24T06:18:00Z</dcterms:modified>
</cp:coreProperties>
</file>